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5-</w:t>
      </w:r>
      <w:r>
        <w:rPr>
          <w:rFonts w:ascii="Times New Roman" w:eastAsia="Times New Roman" w:hAnsi="Times New Roman" w:cs="Times New Roman"/>
          <w:sz w:val="20"/>
          <w:szCs w:val="20"/>
        </w:rPr>
        <w:t>155</w:t>
      </w:r>
      <w:r>
        <w:rPr>
          <w:rFonts w:ascii="Times New Roman" w:eastAsia="Times New Roman" w:hAnsi="Times New Roman" w:cs="Times New Roman"/>
          <w:sz w:val="20"/>
          <w:szCs w:val="20"/>
        </w:rPr>
        <w:t>-200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/20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widowControl w:val="0"/>
        <w:spacing w:before="0" w:after="0"/>
        <w:jc w:val="right"/>
        <w:rPr>
          <w:sz w:val="12"/>
          <w:szCs w:val="12"/>
        </w:rPr>
      </w:pP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widowControl w:val="0"/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widowControl w:val="0"/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</w:pP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город Нефтеюганск</w:t>
      </w:r>
    </w:p>
    <w:p>
      <w:pPr>
        <w:widowControl w:val="0"/>
        <w:spacing w:before="0" w:after="0"/>
        <w:jc w:val="both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 xml:space="preserve">Агзямова Р.В. </w:t>
      </w:r>
      <w:r>
        <w:rPr>
          <w:rFonts w:ascii="Times New Roman" w:eastAsia="Times New Roman" w:hAnsi="Times New Roman" w:cs="Times New Roman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Галимуллиной Ильсияр Зинуровны, </w:t>
      </w:r>
      <w:r>
        <w:rPr>
          <w:rStyle w:val="cat-ExternalSystemDefinedgrp-25rplc-6"/>
          <w:rFonts w:ascii="Times New Roman" w:eastAsia="Times New Roman" w:hAnsi="Times New Roman" w:cs="Times New Roman"/>
        </w:rPr>
        <w:t>...</w:t>
      </w:r>
      <w:r>
        <w:rPr>
          <w:rStyle w:val="cat-PassportDatagrp-18rplc-7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>работающе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зарегистрированной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28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проживающ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9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PassportDatagrp-19rplc-12"/>
          <w:rFonts w:ascii="Times New Roman" w:eastAsia="Times New Roman" w:hAnsi="Times New Roman" w:cs="Times New Roman"/>
        </w:rPr>
        <w:t>паспортные данные</w:t>
      </w:r>
      <w:r>
        <w:rPr>
          <w:rStyle w:val="cat-ExternalSystemDefinedgrp-26rplc-13"/>
          <w:rFonts w:ascii="Times New Roman" w:eastAsia="Times New Roman" w:hAnsi="Times New Roman" w:cs="Times New Roman"/>
        </w:rPr>
        <w:t>...</w:t>
      </w:r>
      <w:r>
        <w:rPr>
          <w:rStyle w:val="cat-ExternalSystemDefinedgrp-27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ст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19.13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правонарушениях,</w:t>
      </w:r>
    </w:p>
    <w:p>
      <w:pPr>
        <w:widowControl w:val="0"/>
        <w:spacing w:before="0" w:after="0"/>
        <w:ind w:firstLine="567"/>
        <w:jc w:val="both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 xml:space="preserve">.01.2024 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Галимуллина И.З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наход</w:t>
      </w:r>
      <w:r>
        <w:rPr>
          <w:rFonts w:ascii="Times New Roman" w:eastAsia="Times New Roman" w:hAnsi="Times New Roman" w:cs="Times New Roman"/>
        </w:rPr>
        <w:t>ясь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30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 хулиганских побуждений, в целях отвлечения сотрудников полиции от выполнения ими своих основных должностных задач,</w:t>
      </w:r>
      <w:r>
        <w:rPr>
          <w:rFonts w:ascii="Times New Roman" w:eastAsia="Times New Roman" w:hAnsi="Times New Roman" w:cs="Times New Roman"/>
        </w:rPr>
        <w:t xml:space="preserve">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телефонный звонок в </w:t>
      </w:r>
      <w:r>
        <w:rPr>
          <w:rFonts w:ascii="Times New Roman" w:eastAsia="Times New Roman" w:hAnsi="Times New Roman" w:cs="Times New Roman"/>
        </w:rPr>
        <w:t>дежурную часть ОМВД России по г. Нефтеюганску</w:t>
      </w:r>
      <w:r>
        <w:rPr>
          <w:rFonts w:ascii="Times New Roman" w:eastAsia="Times New Roman" w:hAnsi="Times New Roman" w:cs="Times New Roman"/>
        </w:rPr>
        <w:t>, и заведомо ложно сообщил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о том, что </w:t>
      </w:r>
      <w:r>
        <w:rPr>
          <w:rFonts w:ascii="Times New Roman" w:eastAsia="Times New Roman" w:hAnsi="Times New Roman" w:cs="Times New Roman"/>
        </w:rPr>
        <w:t>ее ребенка похитили лица кавказской национальности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тем самым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путем совершения ложного вызова </w:t>
      </w:r>
      <w:r>
        <w:rPr>
          <w:rFonts w:ascii="Times New Roman" w:eastAsia="Times New Roman" w:hAnsi="Times New Roman" w:cs="Times New Roman"/>
        </w:rPr>
        <w:t>препятствовал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исполнению </w:t>
      </w:r>
      <w:r>
        <w:rPr>
          <w:rFonts w:ascii="Times New Roman" w:eastAsia="Times New Roman" w:hAnsi="Times New Roman" w:cs="Times New Roman"/>
        </w:rPr>
        <w:t>сотрудник</w:t>
      </w:r>
      <w:r>
        <w:rPr>
          <w:rFonts w:ascii="Times New Roman" w:eastAsia="Times New Roman" w:hAnsi="Times New Roman" w:cs="Times New Roman"/>
        </w:rPr>
        <w:t>ами</w:t>
      </w:r>
      <w:r>
        <w:rPr>
          <w:rFonts w:ascii="Times New Roman" w:eastAsia="Times New Roman" w:hAnsi="Times New Roman" w:cs="Times New Roman"/>
        </w:rPr>
        <w:t xml:space="preserve"> полиции своих </w:t>
      </w:r>
      <w:r>
        <w:rPr>
          <w:rFonts w:ascii="Times New Roman" w:eastAsia="Times New Roman" w:hAnsi="Times New Roman" w:cs="Times New Roman"/>
        </w:rPr>
        <w:t>служебных обязанностей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судебном заседании Галимуллина И.З. вину в совершении административного правонарушения признала</w:t>
      </w:r>
      <w:r>
        <w:rPr>
          <w:rFonts w:ascii="Times New Roman" w:eastAsia="Times New Roman" w:hAnsi="Times New Roman" w:cs="Times New Roman"/>
        </w:rPr>
        <w:t xml:space="preserve"> в полном объеме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судья, выслушав Галимуллин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И.З., исследовав материалы дела, считает, что вина Галимуллин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И.З. в совершении административного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</w:rPr>
        <w:t>: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</w:t>
      </w:r>
      <w:r>
        <w:rPr>
          <w:rStyle w:val="cat-UserDefinedgrp-31rplc-2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>, согласно которому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27.01.2024 в 02:20 Галимуллина И.З., находясь по адресу: </w:t>
      </w:r>
      <w:r>
        <w:rPr>
          <w:rStyle w:val="cat-UserDefinedgrp-30rplc-2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из хулиганских побуждений, в целях отвлечения сотрудников полиции от выполнения ими своих основных должностных задач, совершила телефонный звонок в дежурную часть ОМВД России по г. Нефтеюганску, и заведомо ложно сообщила о том, что ее ребенка похитили лица кавказской национальности, тем самым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путем совершения ложного вызова препятствовала исполнению сотрудниками полиции своих служебных обязанностей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 протоколом ознакомлен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согласна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права, предусмотренные ст. 25.1 КоАП РФ и ст. 51 Конституции РФ разъяснены</w:t>
      </w:r>
      <w:r>
        <w:rPr>
          <w:rFonts w:ascii="Times New Roman" w:eastAsia="Times New Roman" w:hAnsi="Times New Roman" w:cs="Times New Roman"/>
        </w:rPr>
        <w:t>, копию протокола получил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;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 сообщени</w:t>
      </w:r>
      <w:r>
        <w:rPr>
          <w:rFonts w:ascii="Times New Roman" w:eastAsia="Times New Roman" w:hAnsi="Times New Roman" w:cs="Times New Roman"/>
        </w:rPr>
        <w:t>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ДЧ ОМВД России по г. Нефтеюганску </w:t>
      </w:r>
      <w:r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Галимуллиной И.З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о том, что </w:t>
      </w:r>
      <w:r>
        <w:rPr>
          <w:rFonts w:ascii="Times New Roman" w:eastAsia="Times New Roman" w:hAnsi="Times New Roman" w:cs="Times New Roman"/>
        </w:rPr>
        <w:t>ее ребенка похитили лица кавказской национальности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рапортом </w:t>
      </w:r>
      <w:r>
        <w:rPr>
          <w:rFonts w:ascii="Times New Roman" w:eastAsia="Times New Roman" w:hAnsi="Times New Roman" w:cs="Times New Roman"/>
        </w:rPr>
        <w:t xml:space="preserve">полицейского ОРППСП </w:t>
      </w:r>
      <w:r>
        <w:rPr>
          <w:rFonts w:ascii="Times New Roman" w:eastAsia="Times New Roman" w:hAnsi="Times New Roman" w:cs="Times New Roman"/>
        </w:rPr>
        <w:t>ОМВ</w:t>
      </w:r>
      <w:r>
        <w:rPr>
          <w:rFonts w:ascii="Times New Roman" w:eastAsia="Times New Roman" w:hAnsi="Times New Roman" w:cs="Times New Roman"/>
        </w:rPr>
        <w:t>Д России по г. Нефтеюганску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.01.2024</w:t>
      </w:r>
      <w:r>
        <w:rPr>
          <w:rFonts w:ascii="Times New Roman" w:eastAsia="Times New Roman" w:hAnsi="Times New Roman" w:cs="Times New Roman"/>
        </w:rPr>
        <w:t>;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письменным объяснением Галимуллиной И.З. на отдельном бланке от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 xml:space="preserve">.01.2024, из которого следует, что она,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 xml:space="preserve">.01.2024 </w:t>
      </w:r>
      <w:r>
        <w:rPr>
          <w:rFonts w:ascii="Times New Roman" w:eastAsia="Times New Roman" w:hAnsi="Times New Roman" w:cs="Times New Roman"/>
        </w:rPr>
        <w:t xml:space="preserve">находилась у подруги в гостях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Style w:val="cat-UserDefinedgrp-32rplc-4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со своим ребенком. Потом уложила ребенка спать, и они с подругой пошли на кухню, где распивали спиртные напитки. В ходе употребления спиртных напитков ей показалось, что ребенок куда-то ушел, после чего она позвонила в полицию. </w:t>
      </w:r>
      <w:r>
        <w:rPr>
          <w:rFonts w:ascii="Times New Roman" w:eastAsia="Times New Roman" w:hAnsi="Times New Roman" w:cs="Times New Roman"/>
        </w:rPr>
        <w:t>Прибыв сотрудники полиции открыли дверь в дом, где спал ее ребенок, с ребенком все в порядке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рапортом </w:t>
      </w:r>
      <w:r>
        <w:rPr>
          <w:rFonts w:ascii="Times New Roman" w:eastAsia="Times New Roman" w:hAnsi="Times New Roman" w:cs="Times New Roman"/>
        </w:rPr>
        <w:t>полицейского</w:t>
      </w:r>
      <w:r>
        <w:rPr>
          <w:rFonts w:ascii="Times New Roman" w:eastAsia="Times New Roman" w:hAnsi="Times New Roman" w:cs="Times New Roman"/>
        </w:rPr>
        <w:t xml:space="preserve"> ОРППСП</w:t>
      </w:r>
      <w:r>
        <w:rPr>
          <w:rFonts w:ascii="Times New Roman" w:eastAsia="Times New Roman" w:hAnsi="Times New Roman" w:cs="Times New Roman"/>
        </w:rPr>
        <w:t xml:space="preserve"> ОМВД России по г. Нефтеюганску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.01.2024, в</w:t>
      </w:r>
      <w:r>
        <w:rPr>
          <w:rFonts w:ascii="Times New Roman" w:eastAsia="Times New Roman" w:hAnsi="Times New Roman" w:cs="Times New Roman"/>
        </w:rPr>
        <w:t xml:space="preserve"> котор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eastAsia="Times New Roman" w:hAnsi="Times New Roman" w:cs="Times New Roman"/>
        </w:rPr>
        <w:t xml:space="preserve"> изложены обстоятельства выявленного правонарушения;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- справкой на физическое лицо от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.01.2024.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Имеющиеся в материалах дела вышеуказанные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Статья 19.13 Кодекса Российской Федерации об административных правонарушениях предусматривает административную ответственность за заведомо ложный вызов пожарной охраны, полиции, скорой медицинской помощи или иных специализированных служб.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данном случае объективная сторона анализируемого правонарушения состоит </w:t>
      </w:r>
      <w:r>
        <w:rPr>
          <w:rFonts w:ascii="Times New Roman" w:eastAsia="Times New Roman" w:hAnsi="Times New Roman" w:cs="Times New Roman"/>
        </w:rPr>
        <w:t>в умышленных действиях виновн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</w:rPr>
        <w:t xml:space="preserve"> лиц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, которы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путем ложн</w:t>
      </w:r>
      <w:r>
        <w:rPr>
          <w:rFonts w:ascii="Times New Roman" w:eastAsia="Times New Roman" w:hAnsi="Times New Roman" w:cs="Times New Roman"/>
        </w:rPr>
        <w:t>ого</w:t>
      </w:r>
      <w:r>
        <w:rPr>
          <w:rFonts w:ascii="Times New Roman" w:eastAsia="Times New Roman" w:hAnsi="Times New Roman" w:cs="Times New Roman"/>
        </w:rPr>
        <w:t xml:space="preserve"> вызов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специализированных служб препятств</w:t>
      </w:r>
      <w:r>
        <w:rPr>
          <w:rFonts w:ascii="Times New Roman" w:eastAsia="Times New Roman" w:hAnsi="Times New Roman" w:cs="Times New Roman"/>
        </w:rPr>
        <w:t>овал</w:t>
      </w:r>
      <w:r>
        <w:rPr>
          <w:rFonts w:ascii="Times New Roman" w:eastAsia="Times New Roman" w:hAnsi="Times New Roman" w:cs="Times New Roman"/>
        </w:rPr>
        <w:t xml:space="preserve"> их эффективной работе, принятию экстренных мер по спасению жизни и здоровья граждан, их имущества, любой формы собственности, борьбе с административными правонарушениями и преступлениями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Представленными доказательствами подтверждается событие правонарушения и умышленная вина </w:t>
      </w:r>
      <w:r>
        <w:rPr>
          <w:rFonts w:ascii="Times New Roman" w:eastAsia="Times New Roman" w:hAnsi="Times New Roman" w:cs="Times New Roman"/>
        </w:rPr>
        <w:t>Галимуллиной И.З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в его совершении. 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</w:rPr>
        <w:t xml:space="preserve">квалифицирует действия </w:t>
      </w:r>
      <w:r>
        <w:rPr>
          <w:rFonts w:ascii="Times New Roman" w:eastAsia="Times New Roman" w:hAnsi="Times New Roman" w:cs="Times New Roman"/>
        </w:rPr>
        <w:t>Галимуллиной И.З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ст. </w:t>
      </w:r>
      <w:r>
        <w:rPr>
          <w:rFonts w:ascii="Times New Roman" w:eastAsia="Times New Roman" w:hAnsi="Times New Roman" w:cs="Times New Roman"/>
        </w:rPr>
        <w:t>19.13</w:t>
      </w:r>
      <w:r>
        <w:rPr>
          <w:rFonts w:ascii="Times New Roman" w:eastAsia="Times New Roman" w:hAnsi="Times New Roman" w:cs="Times New Roman"/>
        </w:rPr>
        <w:t xml:space="preserve"> Кодекса</w:t>
      </w:r>
      <w:r>
        <w:rPr>
          <w:rFonts w:ascii="Times New Roman" w:eastAsia="Times New Roman" w:hAnsi="Times New Roman" w:cs="Times New Roman"/>
        </w:rPr>
        <w:t xml:space="preserve">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как </w:t>
      </w:r>
      <w:r>
        <w:rPr>
          <w:rFonts w:ascii="Times New Roman" w:eastAsia="Times New Roman" w:hAnsi="Times New Roman" w:cs="Times New Roman"/>
        </w:rPr>
        <w:t>заведомо ложн</w:t>
      </w:r>
      <w:r>
        <w:rPr>
          <w:rFonts w:ascii="Times New Roman" w:eastAsia="Times New Roman" w:hAnsi="Times New Roman" w:cs="Times New Roman"/>
        </w:rPr>
        <w:t>ый вызов</w:t>
      </w:r>
      <w:r>
        <w:rPr>
          <w:rFonts w:ascii="Times New Roman" w:eastAsia="Times New Roman" w:hAnsi="Times New Roman" w:cs="Times New Roman"/>
        </w:rPr>
        <w:t xml:space="preserve"> полиции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назначении наказания</w:t>
      </w:r>
      <w:r>
        <w:rPr>
          <w:rFonts w:ascii="Times New Roman" w:eastAsia="Times New Roman" w:hAnsi="Times New Roman" w:cs="Times New Roman"/>
        </w:rPr>
        <w:t xml:space="preserve"> мировой судья учитывает характер совершенного административного правонарушения, личность виновного, его имущественное положение. 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мировой судья не находит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left="20" w:firstLine="567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 ст. 23.1,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29.9, 29.10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ind w:firstLine="567"/>
        <w:jc w:val="both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widowControl w:val="0"/>
        <w:spacing w:before="0" w:after="0"/>
        <w:ind w:firstLine="567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Галимуллин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Ильсияр Зинуровн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в совершении </w:t>
      </w:r>
      <w:r>
        <w:rPr>
          <w:rFonts w:ascii="Times New Roman" w:eastAsia="Times New Roman" w:hAnsi="Times New Roman" w:cs="Times New Roman"/>
        </w:rPr>
        <w:t xml:space="preserve">административного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ст. </w:t>
      </w:r>
      <w:r>
        <w:rPr>
          <w:rFonts w:ascii="Times New Roman" w:eastAsia="Times New Roman" w:hAnsi="Times New Roman" w:cs="Times New Roman"/>
        </w:rPr>
        <w:t>19.13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правонарушениях, и назначить е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административное наказание в виде админ</w:t>
      </w:r>
      <w:r>
        <w:rPr>
          <w:rFonts w:ascii="Times New Roman" w:eastAsia="Times New Roman" w:hAnsi="Times New Roman" w:cs="Times New Roman"/>
        </w:rPr>
        <w:t xml:space="preserve">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Кор.сч. 40102810245370000007</w:t>
      </w:r>
      <w:r>
        <w:rPr>
          <w:rFonts w:ascii="Times New Roman" w:eastAsia="Times New Roman" w:hAnsi="Times New Roman" w:cs="Times New Roman"/>
        </w:rPr>
        <w:t xml:space="preserve">, ОКТМО: 71874000, КБК </w:t>
      </w:r>
      <w:r>
        <w:rPr>
          <w:rFonts w:ascii="Times New Roman" w:eastAsia="Times New Roman" w:hAnsi="Times New Roman" w:cs="Times New Roman"/>
        </w:rPr>
        <w:t>720</w:t>
      </w:r>
      <w:r>
        <w:rPr>
          <w:rFonts w:ascii="Times New Roman" w:eastAsia="Times New Roman" w:hAnsi="Times New Roman" w:cs="Times New Roman"/>
        </w:rPr>
        <w:t xml:space="preserve">011601193010013140, УИН </w:t>
      </w:r>
      <w:r>
        <w:rPr>
          <w:rFonts w:ascii="Times New Roman" w:eastAsia="Times New Roman" w:hAnsi="Times New Roman" w:cs="Times New Roman"/>
        </w:rPr>
        <w:t>0412365400395001552419104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</w:t>
      </w:r>
      <w:r>
        <w:rPr>
          <w:rFonts w:ascii="Times New Roman" w:eastAsia="Times New Roman" w:hAnsi="Times New Roman" w:cs="Times New Roman"/>
        </w:rPr>
        <w:t xml:space="preserve"> ч. 1</w:t>
      </w:r>
      <w:r>
        <w:rPr>
          <w:rFonts w:ascii="Times New Roman" w:eastAsia="Times New Roman" w:hAnsi="Times New Roman" w:cs="Times New Roman"/>
        </w:rPr>
        <w:t xml:space="preserve"> ст. 20.25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Нефтеюганский районный суд </w:t>
      </w:r>
      <w:r>
        <w:rPr>
          <w:rFonts w:ascii="Times New Roman" w:eastAsia="Times New Roman" w:hAnsi="Times New Roman" w:cs="Times New Roman"/>
        </w:rPr>
        <w:t xml:space="preserve">ХМАО-Югры </w:t>
      </w:r>
      <w:r>
        <w:rPr>
          <w:rFonts w:ascii="Times New Roman" w:eastAsia="Times New Roman" w:hAnsi="Times New Roman" w:cs="Times New Roman"/>
        </w:rPr>
        <w:t>в течение десяти суток со дня получения копии постановления через мирового судью, вынесшего постановление. В этот же срок постановление мож</w:t>
      </w:r>
      <w:r>
        <w:rPr>
          <w:rFonts w:ascii="Times New Roman" w:eastAsia="Times New Roman" w:hAnsi="Times New Roman" w:cs="Times New Roman"/>
        </w:rPr>
        <w:t>ет быть опротестовано прокуроро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left="1418" w:firstLine="567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Р.В. Агзямова </w:t>
      </w:r>
    </w:p>
    <w:p>
      <w:pPr>
        <w:widowControl w:val="0"/>
        <w:spacing w:before="0" w:after="0"/>
        <w:ind w:left="1418" w:firstLine="567"/>
        <w:jc w:val="both"/>
      </w:pPr>
    </w:p>
    <w:p>
      <w:pPr>
        <w:widowControl w:val="0"/>
        <w:spacing w:before="0" w:after="0" w:line="259" w:lineRule="auto"/>
        <w:ind w:left="1134" w:firstLine="142"/>
        <w:jc w:val="both"/>
        <w:rPr>
          <w:sz w:val="16"/>
          <w:szCs w:val="16"/>
        </w:rPr>
      </w:pPr>
    </w:p>
    <w:p>
      <w:pPr>
        <w:widowControl w:val="0"/>
        <w:spacing w:before="0" w:after="0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5rplc-6">
    <w:name w:val="cat-ExternalSystemDefined grp-25 rplc-6"/>
    <w:basedOn w:val="DefaultParagraphFont"/>
  </w:style>
  <w:style w:type="character" w:customStyle="1" w:styleId="cat-PassportDatagrp-18rplc-7">
    <w:name w:val="cat-PassportData grp-18 rplc-7"/>
    <w:basedOn w:val="DefaultParagraphFont"/>
  </w:style>
  <w:style w:type="character" w:customStyle="1" w:styleId="cat-UserDefinedgrp-28rplc-8">
    <w:name w:val="cat-UserDefined grp-28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PassportDatagrp-19rplc-12">
    <w:name w:val="cat-PassportData grp-19 rplc-12"/>
    <w:basedOn w:val="DefaultParagraphFont"/>
  </w:style>
  <w:style w:type="character" w:customStyle="1" w:styleId="cat-ExternalSystemDefinedgrp-26rplc-13">
    <w:name w:val="cat-ExternalSystemDefined grp-26 rplc-13"/>
    <w:basedOn w:val="DefaultParagraphFont"/>
  </w:style>
  <w:style w:type="character" w:customStyle="1" w:styleId="cat-ExternalSystemDefinedgrp-27rplc-14">
    <w:name w:val="cat-ExternalSystemDefined grp-27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0rplc-29">
    <w:name w:val="cat-UserDefined grp-30 rplc-29"/>
    <w:basedOn w:val="DefaultParagraphFont"/>
  </w:style>
  <w:style w:type="character" w:customStyle="1" w:styleId="cat-UserDefinedgrp-32rplc-42">
    <w:name w:val="cat-UserDefined grp-32 rplc-42"/>
    <w:basedOn w:val="DefaultParagraphFont"/>
  </w:style>
  <w:style w:type="character" w:customStyle="1" w:styleId="cat-UserDefinedgrp-33rplc-55">
    <w:name w:val="cat-UserDefined grp-33 rplc-55"/>
    <w:basedOn w:val="DefaultParagraphFont"/>
  </w:style>
  <w:style w:type="character" w:customStyle="1" w:styleId="cat-UserDefinedgrp-34rplc-58">
    <w:name w:val="cat-UserDefined grp-34 rplc-5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